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066" w:rsidRPr="00F541B7" w:rsidRDefault="002F5E8C">
      <w:pPr>
        <w:rPr>
          <w:b/>
          <w:sz w:val="24"/>
          <w:szCs w:val="24"/>
          <w:u w:val="single"/>
        </w:rPr>
      </w:pPr>
      <w:r w:rsidRPr="00F541B7">
        <w:rPr>
          <w:b/>
          <w:sz w:val="24"/>
          <w:szCs w:val="24"/>
          <w:highlight w:val="yellow"/>
          <w:u w:val="single"/>
        </w:rPr>
        <w:t>CH 6: Routine and Goodwill Messages</w:t>
      </w:r>
    </w:p>
    <w:p w:rsidR="002F5E8C" w:rsidRPr="00F541B7" w:rsidRDefault="00F541B7">
      <w:pPr>
        <w:rPr>
          <w:b/>
          <w:sz w:val="24"/>
          <w:szCs w:val="24"/>
          <w:u w:val="single"/>
        </w:rPr>
      </w:pPr>
      <w:r w:rsidRPr="00F541B7">
        <w:rPr>
          <w:b/>
          <w:sz w:val="24"/>
          <w:szCs w:val="24"/>
          <w:highlight w:val="cyan"/>
          <w:u w:val="single"/>
        </w:rPr>
        <w:t>Direct Writing Plan</w:t>
      </w:r>
    </w:p>
    <w:p w:rsidR="00F541B7" w:rsidRPr="00F541B7" w:rsidRDefault="00F541B7">
      <w:pPr>
        <w:rPr>
          <w:sz w:val="24"/>
          <w:szCs w:val="24"/>
        </w:rPr>
      </w:pPr>
      <w:r w:rsidRPr="00F541B7">
        <w:rPr>
          <w:b/>
          <w:sz w:val="24"/>
          <w:szCs w:val="24"/>
        </w:rPr>
        <w:t xml:space="preserve">Direct-approach message: </w:t>
      </w:r>
      <w:r w:rsidRPr="00F541B7">
        <w:rPr>
          <w:sz w:val="24"/>
          <w:szCs w:val="24"/>
        </w:rPr>
        <w:t>Presents the main point in the first paragraph.</w:t>
      </w:r>
    </w:p>
    <w:p w:rsidR="00F541B7" w:rsidRPr="00F541B7" w:rsidRDefault="00F541B7">
      <w:pPr>
        <w:rPr>
          <w:sz w:val="24"/>
          <w:szCs w:val="24"/>
        </w:rPr>
      </w:pPr>
      <w:r w:rsidRPr="00F541B7">
        <w:rPr>
          <w:sz w:val="24"/>
          <w:szCs w:val="24"/>
        </w:rPr>
        <w:t>At a first glance, readers can tell if you are asking for or supplying information, requesting or granting credit, or making or settling a claim.</w:t>
      </w:r>
    </w:p>
    <w:p w:rsidR="00F541B7" w:rsidRPr="00F541B7" w:rsidRDefault="00F541B7">
      <w:pPr>
        <w:rPr>
          <w:sz w:val="24"/>
          <w:szCs w:val="24"/>
        </w:rPr>
      </w:pPr>
      <w:r w:rsidRPr="00F541B7">
        <w:rPr>
          <w:sz w:val="24"/>
          <w:szCs w:val="24"/>
        </w:rPr>
        <w:t>Three part structure:</w:t>
      </w:r>
    </w:p>
    <w:p w:rsidR="00F541B7" w:rsidRPr="00F541B7" w:rsidRDefault="00F541B7" w:rsidP="00F541B7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F541B7">
        <w:rPr>
          <w:sz w:val="24"/>
          <w:szCs w:val="24"/>
        </w:rPr>
        <w:t>Opening</w:t>
      </w:r>
    </w:p>
    <w:p w:rsidR="00F541B7" w:rsidRPr="00F541B7" w:rsidRDefault="00F541B7" w:rsidP="00F541B7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F541B7">
        <w:rPr>
          <w:sz w:val="24"/>
          <w:szCs w:val="24"/>
        </w:rPr>
        <w:t>Middle</w:t>
      </w:r>
    </w:p>
    <w:p w:rsidR="00F541B7" w:rsidRPr="00F541B7" w:rsidRDefault="00F541B7" w:rsidP="00F541B7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F541B7">
        <w:rPr>
          <w:sz w:val="24"/>
          <w:szCs w:val="24"/>
        </w:rPr>
        <w:t>Closing</w:t>
      </w:r>
    </w:p>
    <w:p w:rsidR="00F541B7" w:rsidRPr="00F541B7" w:rsidRDefault="00F541B7" w:rsidP="00F541B7">
      <w:pPr>
        <w:rPr>
          <w:b/>
          <w:sz w:val="24"/>
          <w:szCs w:val="24"/>
          <w:u w:val="single"/>
        </w:rPr>
      </w:pPr>
      <w:r w:rsidRPr="00F541B7">
        <w:rPr>
          <w:b/>
          <w:sz w:val="24"/>
          <w:szCs w:val="24"/>
          <w:highlight w:val="cyan"/>
          <w:u w:val="single"/>
        </w:rPr>
        <w:t>Requests</w:t>
      </w:r>
    </w:p>
    <w:p w:rsidR="00F541B7" w:rsidRPr="00F541B7" w:rsidRDefault="00F541B7" w:rsidP="00F541B7">
      <w:pPr>
        <w:rPr>
          <w:sz w:val="24"/>
          <w:szCs w:val="24"/>
        </w:rPr>
      </w:pPr>
      <w:r w:rsidRPr="00F541B7">
        <w:rPr>
          <w:b/>
          <w:sz w:val="24"/>
          <w:szCs w:val="24"/>
        </w:rPr>
        <w:t>Request memo:</w:t>
      </w:r>
      <w:r w:rsidRPr="00F541B7">
        <w:rPr>
          <w:sz w:val="24"/>
          <w:szCs w:val="24"/>
        </w:rPr>
        <w:t xml:space="preserve"> Asks the reader to perform a routine action.</w:t>
      </w:r>
    </w:p>
    <w:p w:rsidR="00F541B7" w:rsidRPr="00F541B7" w:rsidRDefault="00F541B7" w:rsidP="00F541B7">
      <w:pPr>
        <w:rPr>
          <w:sz w:val="24"/>
          <w:szCs w:val="24"/>
        </w:rPr>
      </w:pPr>
      <w:r w:rsidRPr="00F541B7">
        <w:rPr>
          <w:sz w:val="24"/>
          <w:szCs w:val="24"/>
        </w:rPr>
        <w:t>Tips as you draft your direct-approach requests:</w:t>
      </w:r>
    </w:p>
    <w:p w:rsidR="00F541B7" w:rsidRP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F541B7">
        <w:rPr>
          <w:sz w:val="24"/>
          <w:szCs w:val="24"/>
        </w:rPr>
        <w:t>Put the main idea first – Phrase your request as a question.</w:t>
      </w:r>
    </w:p>
    <w:p w:rsidR="00F541B7" w:rsidRP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F541B7">
        <w:rPr>
          <w:sz w:val="24"/>
          <w:szCs w:val="24"/>
        </w:rPr>
        <w:t>Give a reason for the request or state its benefit.</w:t>
      </w:r>
    </w:p>
    <w:p w:rsid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F541B7">
        <w:rPr>
          <w:sz w:val="24"/>
          <w:szCs w:val="24"/>
        </w:rPr>
        <w:t>Introduce multiple requests or questions with a summary statement.</w:t>
      </w:r>
    </w:p>
    <w:p w:rsid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Anticipate required details.</w:t>
      </w:r>
    </w:p>
    <w:p w:rsid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Strike a tone that is right for your reader.</w:t>
      </w:r>
    </w:p>
    <w:p w:rsid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Keep minor points to a minimum.</w:t>
      </w:r>
    </w:p>
    <w:p w:rsidR="00F541B7" w:rsidRDefault="00F541B7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Use a layout that focuses attention on your request.</w:t>
      </w:r>
    </w:p>
    <w:p w:rsidR="00F35F82" w:rsidRDefault="00F35F82" w:rsidP="00F541B7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Close in a courteous and efficient way.</w:t>
      </w:r>
    </w:p>
    <w:p w:rsidR="00F35F82" w:rsidRDefault="00F35F82" w:rsidP="00F35F82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Requests for Information, Credit, and Action:</w:t>
      </w:r>
    </w:p>
    <w:p w:rsidR="001438BB" w:rsidRDefault="00F35F82" w:rsidP="00F35F82">
      <w:pPr>
        <w:rPr>
          <w:sz w:val="24"/>
          <w:szCs w:val="24"/>
        </w:rPr>
      </w:pPr>
      <w:r>
        <w:rPr>
          <w:sz w:val="24"/>
          <w:szCs w:val="24"/>
        </w:rPr>
        <w:t>The reader knows exactly what is required at the beginning.</w:t>
      </w:r>
    </w:p>
    <w:p w:rsidR="001438BB" w:rsidRDefault="001438BB" w:rsidP="00F35F82">
      <w:pPr>
        <w:rPr>
          <w:sz w:val="24"/>
          <w:szCs w:val="24"/>
        </w:rPr>
      </w:pPr>
      <w:r w:rsidRPr="001438BB">
        <w:rPr>
          <w:noProof/>
          <w:sz w:val="24"/>
          <w:szCs w:val="24"/>
        </w:rPr>
        <w:drawing>
          <wp:inline distT="0" distB="0" distL="0" distR="0">
            <wp:extent cx="4743450" cy="2447580"/>
            <wp:effectExtent l="0" t="0" r="0" b="0"/>
            <wp:docPr id="1" name="Picture 1" descr="C:\Users\Vera\Downloads\IMG_3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a\Downloads\IMG_36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44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8BB" w:rsidRDefault="001438BB" w:rsidP="00F35F82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>Order Request:</w:t>
      </w:r>
    </w:p>
    <w:p w:rsidR="001438BB" w:rsidRDefault="00197EDD" w:rsidP="00F35F82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Order request: </w:t>
      </w:r>
      <w:r>
        <w:rPr>
          <w:sz w:val="24"/>
          <w:szCs w:val="24"/>
        </w:rPr>
        <w:t>A request for merchandise that includes a purchase authorization and shipping instructions.</w:t>
      </w:r>
    </w:p>
    <w:p w:rsidR="00197EDD" w:rsidRDefault="00197EDD" w:rsidP="00F35F82">
      <w:pPr>
        <w:rPr>
          <w:sz w:val="24"/>
          <w:szCs w:val="24"/>
        </w:rPr>
      </w:pPr>
      <w:r>
        <w:rPr>
          <w:sz w:val="24"/>
          <w:szCs w:val="24"/>
        </w:rPr>
        <w:t>Careful formatting of the message can make the order faster and easier to process:</w:t>
      </w:r>
    </w:p>
    <w:p w:rsidR="00197EDD" w:rsidRDefault="00197EDD" w:rsidP="00197EDD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Authorize the purchase and specify the preferred method of shipment.</w:t>
      </w:r>
    </w:p>
    <w:p w:rsidR="00197EDD" w:rsidRDefault="00197EDD" w:rsidP="00197EDD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Itemize requested merchandise, using a list format.</w:t>
      </w:r>
    </w:p>
    <w:p w:rsidR="00197EDD" w:rsidRDefault="00197EDD" w:rsidP="00197EDD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Close with special instructions and thanks.</w:t>
      </w:r>
    </w:p>
    <w:p w:rsidR="00197EDD" w:rsidRDefault="00AE0351" w:rsidP="00197EDD">
      <w:pPr>
        <w:rPr>
          <w:sz w:val="24"/>
          <w:szCs w:val="24"/>
        </w:rPr>
      </w:pPr>
      <w:r w:rsidRPr="00AE0351">
        <w:rPr>
          <w:noProof/>
          <w:sz w:val="24"/>
          <w:szCs w:val="24"/>
        </w:rPr>
        <w:drawing>
          <wp:inline distT="0" distB="0" distL="0" distR="0">
            <wp:extent cx="4800600" cy="3048000"/>
            <wp:effectExtent l="0" t="0" r="0" b="0"/>
            <wp:docPr id="2" name="Picture 2" descr="C:\Users\Vera\Downloads\IMG_3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ra\Downloads\IMG_36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1772" cy="304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351" w:rsidRDefault="00AE0351" w:rsidP="00197EDD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Claim Letters:</w:t>
      </w:r>
    </w:p>
    <w:p w:rsidR="00AE0351" w:rsidRDefault="00AE0351" w:rsidP="00197ED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Claim: </w:t>
      </w:r>
      <w:r>
        <w:rPr>
          <w:sz w:val="24"/>
          <w:szCs w:val="24"/>
        </w:rPr>
        <w:t>Demand or request for something-often a replacement or a refund-that is considered one’s due.</w:t>
      </w:r>
    </w:p>
    <w:p w:rsidR="00AE0351" w:rsidRDefault="00AE0351" w:rsidP="00197ED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Adjustment: </w:t>
      </w:r>
      <w:r>
        <w:rPr>
          <w:sz w:val="24"/>
          <w:szCs w:val="24"/>
        </w:rPr>
        <w:t>Written response to a complaint that tells the customer what will be done about the complaint in terms of solving the problem, correcting an error, granting a refund, or adjusting the amount due.</w:t>
      </w:r>
    </w:p>
    <w:p w:rsidR="00AE0351" w:rsidRDefault="00AE0351" w:rsidP="00AE0351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Make your request for an adjustment.</w:t>
      </w:r>
    </w:p>
    <w:p w:rsidR="00AE0351" w:rsidRDefault="00AE0351" w:rsidP="00AE0351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Identify the faulty item or problem and explain logically and specifically why your claim is justified.</w:t>
      </w:r>
    </w:p>
    <w:p w:rsidR="00186271" w:rsidRPr="00186271" w:rsidRDefault="00AE0351" w:rsidP="00186271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End positively and pleasantly.</w:t>
      </w:r>
    </w:p>
    <w:p w:rsidR="00AE0351" w:rsidRDefault="00186271" w:rsidP="00197EDD">
      <w:pPr>
        <w:rPr>
          <w:sz w:val="18"/>
          <w:szCs w:val="18"/>
        </w:rPr>
      </w:pPr>
      <w:r w:rsidRPr="00186271">
        <w:rPr>
          <w:noProof/>
          <w:sz w:val="24"/>
          <w:szCs w:val="24"/>
        </w:rPr>
        <w:lastRenderedPageBreak/>
        <w:drawing>
          <wp:inline distT="0" distB="0" distL="0" distR="0">
            <wp:extent cx="5038513" cy="3467100"/>
            <wp:effectExtent l="0" t="0" r="0" b="0"/>
            <wp:docPr id="3" name="Picture 3" descr="C:\Users\Vera\Downloads\IMG_361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a\Downloads\IMG_3611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206" cy="34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7205">
        <w:rPr>
          <w:sz w:val="24"/>
          <w:szCs w:val="24"/>
        </w:rPr>
        <w:t xml:space="preserve"> </w:t>
      </w:r>
      <w:r w:rsidR="00FD7205" w:rsidRPr="00FD7205">
        <w:rPr>
          <w:sz w:val="18"/>
          <w:szCs w:val="18"/>
        </w:rPr>
        <w:t>Sig, name in print</w:t>
      </w:r>
    </w:p>
    <w:p w:rsidR="00FD7205" w:rsidRDefault="00FD7205" w:rsidP="00197EDD">
      <w:pPr>
        <w:rPr>
          <w:b/>
          <w:sz w:val="24"/>
          <w:szCs w:val="24"/>
          <w:u w:val="single"/>
        </w:rPr>
      </w:pPr>
      <w:r w:rsidRPr="00FD7205">
        <w:rPr>
          <w:b/>
          <w:sz w:val="24"/>
          <w:szCs w:val="24"/>
          <w:highlight w:val="cyan"/>
          <w:u w:val="single"/>
        </w:rPr>
        <w:t>Reponses</w:t>
      </w:r>
    </w:p>
    <w:p w:rsidR="00AA4B2E" w:rsidRDefault="00AA4B2E" w:rsidP="00197ED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Response: </w:t>
      </w:r>
      <w:r>
        <w:rPr>
          <w:sz w:val="24"/>
          <w:szCs w:val="24"/>
        </w:rPr>
        <w:t>Answers a request or query.</w:t>
      </w:r>
    </w:p>
    <w:p w:rsidR="0064274D" w:rsidRDefault="0064274D" w:rsidP="00197EDD">
      <w:pPr>
        <w:rPr>
          <w:sz w:val="24"/>
          <w:szCs w:val="24"/>
        </w:rPr>
      </w:pPr>
      <w:r>
        <w:rPr>
          <w:sz w:val="24"/>
          <w:szCs w:val="24"/>
        </w:rPr>
        <w:t>A good response:</w:t>
      </w:r>
    </w:p>
    <w:p w:rsidR="0064274D" w:rsidRDefault="0064274D" w:rsidP="0064274D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Determine if you are the right person to handle the response.</w:t>
      </w:r>
    </w:p>
    <w:p w:rsidR="0064274D" w:rsidRDefault="0064274D" w:rsidP="0064274D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Reply as soon as you possibly can.</w:t>
      </w:r>
    </w:p>
    <w:p w:rsidR="0064274D" w:rsidRDefault="0064274D" w:rsidP="0064274D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Begin with good news or the most important piece of information.</w:t>
      </w:r>
    </w:p>
    <w:p w:rsidR="0064274D" w:rsidRDefault="0064274D" w:rsidP="0064274D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Design your response to be useful.</w:t>
      </w:r>
    </w:p>
    <w:p w:rsidR="0064274D" w:rsidRDefault="0064274D" w:rsidP="0064274D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Respond within your company’s ethical guidelines.</w:t>
      </w:r>
    </w:p>
    <w:p w:rsidR="0064274D" w:rsidRDefault="0064274D" w:rsidP="0064274D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Make your closing work for you.</w:t>
      </w:r>
    </w:p>
    <w:p w:rsidR="0064274D" w:rsidRDefault="0064274D" w:rsidP="0064274D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Information Response:</w:t>
      </w:r>
    </w:p>
    <w:p w:rsidR="0064274D" w:rsidRDefault="0064274D" w:rsidP="0064274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Inquiry: </w:t>
      </w:r>
      <w:r>
        <w:rPr>
          <w:sz w:val="24"/>
          <w:szCs w:val="24"/>
        </w:rPr>
        <w:t>Asks for or seeks information. (An inquiry or information response is a message that supplies information).</w:t>
      </w:r>
    </w:p>
    <w:p w:rsidR="00243B68" w:rsidRDefault="00243B68" w:rsidP="0064274D">
      <w:pPr>
        <w:rPr>
          <w:sz w:val="24"/>
          <w:szCs w:val="24"/>
        </w:rPr>
      </w:pPr>
      <w:r w:rsidRPr="00243B68">
        <w:rPr>
          <w:noProof/>
          <w:sz w:val="24"/>
          <w:szCs w:val="24"/>
        </w:rPr>
        <w:lastRenderedPageBreak/>
        <w:drawing>
          <wp:inline distT="0" distB="0" distL="0" distR="0">
            <wp:extent cx="4819650" cy="3571875"/>
            <wp:effectExtent l="0" t="0" r="0" b="9525"/>
            <wp:docPr id="4" name="Picture 4" descr="C:\Users\Vera\Downloads\IMG_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era\Downloads\IMG_36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317" cy="357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B68" w:rsidRDefault="005C3563" w:rsidP="0064274D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Personalized Form Letters:</w:t>
      </w:r>
    </w:p>
    <w:p w:rsidR="005C3563" w:rsidRDefault="005C3563" w:rsidP="0064274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Personalized form letter: </w:t>
      </w:r>
      <w:r>
        <w:rPr>
          <w:sz w:val="24"/>
          <w:szCs w:val="24"/>
        </w:rPr>
        <w:t xml:space="preserve">The identical message is sent to more than one person; adapted to the individual reader with the inclusion of the reader’s name, address, and perhaps other information, all of which may </w:t>
      </w:r>
      <w:r w:rsidR="00270421">
        <w:rPr>
          <w:sz w:val="24"/>
          <w:szCs w:val="24"/>
        </w:rPr>
        <w:t>be stored</w:t>
      </w:r>
      <w:r>
        <w:rPr>
          <w:sz w:val="24"/>
          <w:szCs w:val="24"/>
        </w:rPr>
        <w:t xml:space="preserve"> in a database and merged with the form letter.</w:t>
      </w:r>
    </w:p>
    <w:p w:rsidR="005C3563" w:rsidRDefault="008C70CF" w:rsidP="0064274D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Order Acknowledgement:</w:t>
      </w:r>
    </w:p>
    <w:p w:rsidR="008C70CF" w:rsidRDefault="008C70CF" w:rsidP="0064274D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Order acknowledgement: </w:t>
      </w:r>
      <w:r>
        <w:rPr>
          <w:sz w:val="24"/>
          <w:szCs w:val="24"/>
        </w:rPr>
        <w:t>An informative letter that confirms the details of a merchandise purchase and shipment.</w:t>
      </w:r>
    </w:p>
    <w:p w:rsidR="008C70CF" w:rsidRDefault="008C70CF" w:rsidP="008C70CF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Acknowledge when and how a shipment will be sent.</w:t>
      </w:r>
    </w:p>
    <w:p w:rsidR="008C70CF" w:rsidRDefault="008C70CF" w:rsidP="008C70CF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Give details of the shipment and convince readers they have made a wise purchase.</w:t>
      </w:r>
    </w:p>
    <w:p w:rsidR="008C70CF" w:rsidRDefault="008C70CF" w:rsidP="008C70CF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Use discretion in pushing additional products.</w:t>
      </w:r>
    </w:p>
    <w:p w:rsidR="008C70CF" w:rsidRDefault="008C70CF" w:rsidP="008C70CF">
      <w:pPr>
        <w:pStyle w:val="ListParagraph"/>
        <w:numPr>
          <w:ilvl w:val="0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Close pleasantly.</w:t>
      </w:r>
    </w:p>
    <w:p w:rsidR="008C70CF" w:rsidRDefault="008C70CF" w:rsidP="008C70CF">
      <w:pPr>
        <w:rPr>
          <w:sz w:val="24"/>
          <w:szCs w:val="24"/>
        </w:rPr>
      </w:pPr>
      <w:r w:rsidRPr="008C70CF">
        <w:rPr>
          <w:noProof/>
          <w:sz w:val="24"/>
          <w:szCs w:val="24"/>
        </w:rPr>
        <w:lastRenderedPageBreak/>
        <w:drawing>
          <wp:inline distT="0" distB="0" distL="0" distR="0">
            <wp:extent cx="4657513" cy="3286125"/>
            <wp:effectExtent l="0" t="0" r="0" b="0"/>
            <wp:docPr id="5" name="Picture 5" descr="C:\Users\Vera\Downloads\IMG_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a\Downloads\IMG_36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783" cy="3287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0CF" w:rsidRDefault="008C70CF" w:rsidP="008C70CF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Messages Confirming Contracts and Arrangements:</w:t>
      </w:r>
    </w:p>
    <w:p w:rsidR="008C70CF" w:rsidRDefault="006E058D" w:rsidP="006E058D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The terms of an agreement.</w:t>
      </w:r>
    </w:p>
    <w:p w:rsidR="006E058D" w:rsidRDefault="006E058D" w:rsidP="006E058D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An action or transaction that has taken place, including receipt of an invitation, resume, or report.</w:t>
      </w:r>
    </w:p>
    <w:p w:rsidR="006E058D" w:rsidRDefault="006E058D" w:rsidP="006E058D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A decision.</w:t>
      </w:r>
    </w:p>
    <w:p w:rsidR="006E058D" w:rsidRDefault="006E058D" w:rsidP="006E058D">
      <w:pPr>
        <w:pStyle w:val="ListParagraph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Arrangements for a future event.</w:t>
      </w:r>
    </w:p>
    <w:p w:rsidR="00CE7E92" w:rsidRDefault="006E058D" w:rsidP="006E058D">
      <w:pPr>
        <w:rPr>
          <w:sz w:val="24"/>
          <w:szCs w:val="24"/>
        </w:rPr>
      </w:pPr>
      <w:r>
        <w:rPr>
          <w:sz w:val="24"/>
          <w:szCs w:val="24"/>
        </w:rPr>
        <w:t>Confirm and explain details already established in a related document or to put an oral agreement into writing.</w:t>
      </w:r>
    </w:p>
    <w:p w:rsidR="006E058D" w:rsidRDefault="00CE7E92" w:rsidP="006E058D">
      <w:pPr>
        <w:rPr>
          <w:sz w:val="24"/>
          <w:szCs w:val="24"/>
        </w:rPr>
      </w:pPr>
      <w:r w:rsidRPr="00CE7E92">
        <w:rPr>
          <w:noProof/>
          <w:sz w:val="24"/>
          <w:szCs w:val="24"/>
        </w:rPr>
        <w:lastRenderedPageBreak/>
        <w:drawing>
          <wp:inline distT="0" distB="0" distL="0" distR="0">
            <wp:extent cx="5342890" cy="3400425"/>
            <wp:effectExtent l="0" t="0" r="0" b="9525"/>
            <wp:docPr id="6" name="Picture 6" descr="C:\Users\Vera\Downloads\IMG_3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era\Downloads\IMG_361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029" cy="340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92" w:rsidRDefault="00CE7E92" w:rsidP="006E058D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 xml:space="preserve">Claims Adjustment: </w:t>
      </w:r>
    </w:p>
    <w:p w:rsidR="00CE7E92" w:rsidRDefault="00CE7E92" w:rsidP="00CE7E92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To inform a customer that his or her claim has been successful.</w:t>
      </w:r>
    </w:p>
    <w:p w:rsidR="00CE7E92" w:rsidRDefault="00CE7E92" w:rsidP="00CE7E92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To show how you intend to rectify the problem or resolve the complaint.</w:t>
      </w:r>
    </w:p>
    <w:p w:rsidR="00035B38" w:rsidRDefault="00CE7E92" w:rsidP="00CE7E92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To repair customer relations, rebuild goodwil</w:t>
      </w:r>
      <w:r w:rsidR="00035B38">
        <w:rPr>
          <w:sz w:val="24"/>
          <w:szCs w:val="24"/>
        </w:rPr>
        <w:t>l, and restore confidence</w:t>
      </w:r>
      <w:r w:rsidRPr="00CE7E92">
        <w:rPr>
          <w:noProof/>
        </w:rPr>
        <w:drawing>
          <wp:inline distT="0" distB="0" distL="0" distR="0" wp14:anchorId="2F9634EC" wp14:editId="30791CC6">
            <wp:extent cx="4943475" cy="3707606"/>
            <wp:effectExtent l="0" t="0" r="0" b="7620"/>
            <wp:docPr id="7" name="Picture 7" descr="C:\Users\Vera\Downloads\IMG_3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a\Downloads\IMG_36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3708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E92" w:rsidRDefault="00035B38" w:rsidP="00035B38">
      <w:pPr>
        <w:rPr>
          <w:b/>
          <w:sz w:val="24"/>
          <w:szCs w:val="24"/>
          <w:u w:val="single"/>
        </w:rPr>
      </w:pPr>
      <w:r w:rsidRPr="00035B38">
        <w:rPr>
          <w:b/>
          <w:sz w:val="24"/>
          <w:szCs w:val="24"/>
          <w:highlight w:val="cyan"/>
          <w:u w:val="single"/>
        </w:rPr>
        <w:lastRenderedPageBreak/>
        <w:t>Goodwill Messages</w:t>
      </w:r>
    </w:p>
    <w:p w:rsidR="00035B38" w:rsidRDefault="00035B38" w:rsidP="00035B38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Goodwill message: </w:t>
      </w:r>
      <w:r>
        <w:rPr>
          <w:sz w:val="24"/>
          <w:szCs w:val="24"/>
        </w:rPr>
        <w:t>Enhances the value of a business beyond its tangible assets by creating a bond of friendship and establishing trust and mutual u</w:t>
      </w:r>
      <w:r w:rsidR="004C434C">
        <w:rPr>
          <w:sz w:val="24"/>
          <w:szCs w:val="24"/>
        </w:rPr>
        <w:t>nderstanding between the writ</w:t>
      </w:r>
      <w:r w:rsidR="00D35828">
        <w:rPr>
          <w:sz w:val="24"/>
          <w:szCs w:val="24"/>
        </w:rPr>
        <w:t>er</w:t>
      </w:r>
      <w:r>
        <w:rPr>
          <w:sz w:val="24"/>
          <w:szCs w:val="24"/>
        </w:rPr>
        <w:t xml:space="preserve"> and recipient.</w:t>
      </w:r>
    </w:p>
    <w:p w:rsidR="00035B38" w:rsidRDefault="00035B38" w:rsidP="00035B38">
      <w:pPr>
        <w:rPr>
          <w:sz w:val="24"/>
          <w:szCs w:val="24"/>
        </w:rPr>
      </w:pPr>
      <w:r>
        <w:rPr>
          <w:sz w:val="24"/>
          <w:szCs w:val="24"/>
        </w:rPr>
        <w:t>Should be:</w:t>
      </w:r>
    </w:p>
    <w:p w:rsidR="00035B38" w:rsidRDefault="00035B38" w:rsidP="00035B38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b/>
          <w:sz w:val="24"/>
          <w:szCs w:val="24"/>
        </w:rPr>
        <w:t>Personal</w:t>
      </w:r>
      <w:r>
        <w:rPr>
          <w:sz w:val="24"/>
          <w:szCs w:val="24"/>
        </w:rPr>
        <w:t xml:space="preserve"> – Specific details. Handwritten messages can convey genuine warmth.</w:t>
      </w:r>
    </w:p>
    <w:p w:rsidR="00035B38" w:rsidRDefault="00263F5E" w:rsidP="00035B38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b/>
          <w:sz w:val="24"/>
          <w:szCs w:val="24"/>
        </w:rPr>
        <w:t>Prompt</w:t>
      </w:r>
      <w:r w:rsidRPr="00263F5E">
        <w:rPr>
          <w:sz w:val="24"/>
          <w:szCs w:val="24"/>
        </w:rPr>
        <w:t>.</w:t>
      </w:r>
    </w:p>
    <w:p w:rsidR="00263F5E" w:rsidRDefault="00263F5E" w:rsidP="00035B38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b/>
          <w:sz w:val="24"/>
          <w:szCs w:val="24"/>
        </w:rPr>
        <w:t>Spontaneous, short, and sincere</w:t>
      </w:r>
      <w:r w:rsidRPr="00263F5E">
        <w:rPr>
          <w:sz w:val="24"/>
          <w:szCs w:val="24"/>
        </w:rPr>
        <w:t>.</w:t>
      </w:r>
    </w:p>
    <w:p w:rsidR="00263F5E" w:rsidRDefault="00263F5E" w:rsidP="00263F5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Thank-You Letters:</w:t>
      </w:r>
    </w:p>
    <w:p w:rsidR="00263F5E" w:rsidRDefault="00263F5E" w:rsidP="00263F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Thank-you letter </w:t>
      </w:r>
      <w:r>
        <w:rPr>
          <w:sz w:val="24"/>
          <w:szCs w:val="24"/>
        </w:rPr>
        <w:t>(or letter of appreciation): A message thanking someone for their help, hospitality, or business.</w:t>
      </w:r>
    </w:p>
    <w:p w:rsidR="00263F5E" w:rsidRDefault="00263F5E" w:rsidP="00263F5E">
      <w:pPr>
        <w:pStyle w:val="ListParagraph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Thank the reader for what they have done, given, or provided.</w:t>
      </w:r>
    </w:p>
    <w:p w:rsidR="00263F5E" w:rsidRDefault="00263F5E" w:rsidP="00263F5E">
      <w:pPr>
        <w:pStyle w:val="ListParagraph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Include a few details.</w:t>
      </w:r>
    </w:p>
    <w:p w:rsidR="00263F5E" w:rsidRDefault="00263F5E" w:rsidP="00263F5E">
      <w:pPr>
        <w:pStyle w:val="ListParagraph"/>
        <w:numPr>
          <w:ilvl w:val="0"/>
          <w:numId w:val="10"/>
        </w:numPr>
        <w:rPr>
          <w:sz w:val="24"/>
          <w:szCs w:val="24"/>
        </w:rPr>
      </w:pPr>
      <w:r>
        <w:rPr>
          <w:sz w:val="24"/>
          <w:szCs w:val="24"/>
        </w:rPr>
        <w:t>Close with goodwill or a forward-looking remark.</w:t>
      </w:r>
    </w:p>
    <w:p w:rsidR="00263F5E" w:rsidRDefault="00263F5E" w:rsidP="00263F5E">
      <w:pPr>
        <w:rPr>
          <w:sz w:val="24"/>
          <w:szCs w:val="24"/>
        </w:rPr>
      </w:pPr>
      <w:r w:rsidRPr="00263F5E">
        <w:rPr>
          <w:noProof/>
          <w:sz w:val="24"/>
          <w:szCs w:val="24"/>
        </w:rPr>
        <w:drawing>
          <wp:inline distT="0" distB="0" distL="0" distR="0">
            <wp:extent cx="5476241" cy="3762375"/>
            <wp:effectExtent l="0" t="0" r="0" b="0"/>
            <wp:docPr id="8" name="Picture 8" descr="C:\Users\Vera\Downloads\IMG_3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era\Downloads\IMG_36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512" cy="3763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5E" w:rsidRDefault="00263F5E" w:rsidP="00263F5E">
      <w:pPr>
        <w:rPr>
          <w:sz w:val="24"/>
          <w:szCs w:val="24"/>
        </w:rPr>
      </w:pPr>
    </w:p>
    <w:p w:rsidR="00263F5E" w:rsidRDefault="00263F5E" w:rsidP="00263F5E">
      <w:pPr>
        <w:rPr>
          <w:sz w:val="24"/>
          <w:szCs w:val="24"/>
        </w:rPr>
      </w:pPr>
    </w:p>
    <w:p w:rsidR="00263F5E" w:rsidRDefault="00263F5E" w:rsidP="00263F5E">
      <w:pPr>
        <w:rPr>
          <w:sz w:val="24"/>
          <w:szCs w:val="24"/>
        </w:rPr>
      </w:pPr>
    </w:p>
    <w:p w:rsidR="00263F5E" w:rsidRDefault="00263F5E" w:rsidP="00263F5E">
      <w:pPr>
        <w:rPr>
          <w:sz w:val="24"/>
          <w:szCs w:val="24"/>
        </w:rPr>
      </w:pPr>
      <w:r w:rsidRPr="00263F5E">
        <w:rPr>
          <w:noProof/>
          <w:sz w:val="24"/>
          <w:szCs w:val="24"/>
        </w:rPr>
        <w:lastRenderedPageBreak/>
        <w:drawing>
          <wp:inline distT="0" distB="0" distL="0" distR="0">
            <wp:extent cx="5067300" cy="3609512"/>
            <wp:effectExtent l="0" t="0" r="0" b="0"/>
            <wp:docPr id="9" name="Picture 9" descr="C:\Users\Vera\Downloads\IMG_3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ra\Downloads\IMG_36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353" cy="3614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F5E" w:rsidRDefault="00263F5E" w:rsidP="00263F5E">
      <w:pPr>
        <w:rPr>
          <w:sz w:val="24"/>
          <w:szCs w:val="24"/>
        </w:rPr>
      </w:pPr>
      <w:r w:rsidRPr="00263F5E">
        <w:rPr>
          <w:noProof/>
          <w:sz w:val="24"/>
          <w:szCs w:val="24"/>
        </w:rPr>
        <w:drawing>
          <wp:inline distT="0" distB="0" distL="0" distR="0">
            <wp:extent cx="5095875" cy="3821906"/>
            <wp:effectExtent l="0" t="0" r="0" b="7620"/>
            <wp:docPr id="10" name="Picture 10" descr="C:\Users\Vera\Downloads\IMG_3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era\Downloads\IMG_36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734" cy="382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59C" w:rsidRDefault="00FC259C" w:rsidP="00263F5E">
      <w:pPr>
        <w:rPr>
          <w:sz w:val="24"/>
          <w:szCs w:val="24"/>
        </w:rPr>
      </w:pPr>
    </w:p>
    <w:p w:rsidR="00FC259C" w:rsidRDefault="00FC259C" w:rsidP="00263F5E">
      <w:pPr>
        <w:rPr>
          <w:sz w:val="24"/>
          <w:szCs w:val="24"/>
        </w:rPr>
      </w:pPr>
    </w:p>
    <w:p w:rsidR="00FC259C" w:rsidRDefault="00FC259C" w:rsidP="00263F5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lastRenderedPageBreak/>
        <w:t>Letter or Congratulations:</w:t>
      </w:r>
    </w:p>
    <w:p w:rsidR="00FC259C" w:rsidRDefault="00FC259C" w:rsidP="00263F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Letter of Congratulations: </w:t>
      </w:r>
      <w:r>
        <w:rPr>
          <w:sz w:val="24"/>
          <w:szCs w:val="24"/>
        </w:rPr>
        <w:t>Conveys pleasure at someone’s happiness or good wishes on someone’s accomplishments.</w:t>
      </w:r>
    </w:p>
    <w:p w:rsidR="00FC259C" w:rsidRDefault="00FC259C" w:rsidP="00263F5E">
      <w:pPr>
        <w:rPr>
          <w:sz w:val="24"/>
          <w:szCs w:val="24"/>
        </w:rPr>
      </w:pPr>
      <w:r w:rsidRPr="00FC259C">
        <w:rPr>
          <w:noProof/>
          <w:sz w:val="24"/>
          <w:szCs w:val="24"/>
        </w:rPr>
        <w:drawing>
          <wp:inline distT="0" distB="0" distL="0" distR="0">
            <wp:extent cx="4847590" cy="3352800"/>
            <wp:effectExtent l="0" t="0" r="0" b="0"/>
            <wp:docPr id="11" name="Picture 11" descr="C:\Users\Vera\Downloads\IMG_3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ra\Downloads\IMG_36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283" cy="335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59C" w:rsidRDefault="00FC259C" w:rsidP="00263F5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Letter of Sympathy:</w:t>
      </w:r>
    </w:p>
    <w:p w:rsidR="00FC259C" w:rsidRDefault="00FC259C" w:rsidP="00263F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Letter of sympathy </w:t>
      </w:r>
      <w:r>
        <w:rPr>
          <w:sz w:val="24"/>
          <w:szCs w:val="24"/>
        </w:rPr>
        <w:t>(or condolence): Expresses sadness at someone’s bereavement and offering words of comfort.</w:t>
      </w:r>
      <w:r w:rsidRPr="00FC259C">
        <w:rPr>
          <w:noProof/>
          <w:sz w:val="24"/>
          <w:szCs w:val="24"/>
        </w:rPr>
        <w:drawing>
          <wp:inline distT="0" distB="0" distL="0" distR="0">
            <wp:extent cx="4971626" cy="3248025"/>
            <wp:effectExtent l="0" t="0" r="635" b="0"/>
            <wp:docPr id="12" name="Picture 12" descr="C:\Users\Vera\Downloads\IMG_3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era\Downloads\IMG_36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472" cy="3248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59C" w:rsidRDefault="005239E7" w:rsidP="00263F5E">
      <w:pPr>
        <w:rPr>
          <w:b/>
          <w:sz w:val="24"/>
          <w:szCs w:val="24"/>
          <w:u w:val="single"/>
        </w:rPr>
      </w:pPr>
      <w:r w:rsidRPr="005239E7">
        <w:rPr>
          <w:b/>
          <w:sz w:val="24"/>
          <w:szCs w:val="24"/>
          <w:highlight w:val="cyan"/>
          <w:u w:val="single"/>
        </w:rPr>
        <w:lastRenderedPageBreak/>
        <w:t>Informative Letters</w:t>
      </w:r>
    </w:p>
    <w:p w:rsidR="005239E7" w:rsidRDefault="005239E7" w:rsidP="00263F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Informative letters: </w:t>
      </w:r>
      <w:r>
        <w:rPr>
          <w:sz w:val="24"/>
          <w:szCs w:val="24"/>
        </w:rPr>
        <w:t>Provide important/relevant information and to which the reader will react neutrally.</w:t>
      </w:r>
    </w:p>
    <w:p w:rsidR="005239E7" w:rsidRDefault="005239E7" w:rsidP="00263F5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Announcements:</w:t>
      </w:r>
    </w:p>
    <w:p w:rsidR="005239E7" w:rsidRDefault="005239E7" w:rsidP="00263F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Announcements: </w:t>
      </w:r>
      <w:r>
        <w:rPr>
          <w:sz w:val="24"/>
          <w:szCs w:val="24"/>
        </w:rPr>
        <w:t>Makes something known about a company policy, event, or personnel change.</w:t>
      </w:r>
    </w:p>
    <w:p w:rsidR="005239E7" w:rsidRDefault="005239E7" w:rsidP="00263F5E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Cover or Transmittal Letters:</w:t>
      </w:r>
    </w:p>
    <w:p w:rsidR="005239E7" w:rsidRDefault="00E172F1" w:rsidP="00263F5E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Cover letter </w:t>
      </w:r>
      <w:r>
        <w:rPr>
          <w:sz w:val="24"/>
          <w:szCs w:val="24"/>
        </w:rPr>
        <w:t xml:space="preserve">or </w:t>
      </w:r>
      <w:r>
        <w:rPr>
          <w:b/>
          <w:sz w:val="24"/>
          <w:szCs w:val="24"/>
        </w:rPr>
        <w:t xml:space="preserve">transmittal letter: </w:t>
      </w:r>
      <w:r>
        <w:rPr>
          <w:sz w:val="24"/>
          <w:szCs w:val="24"/>
        </w:rPr>
        <w:t>An informative letter that accompanies materials sent from one person to another explain why those materials are being sent.</w:t>
      </w:r>
    </w:p>
    <w:p w:rsidR="00E172F1" w:rsidRDefault="005C3D8C" w:rsidP="00263F5E">
      <w:pPr>
        <w:rPr>
          <w:sz w:val="24"/>
          <w:szCs w:val="24"/>
        </w:rPr>
      </w:pPr>
      <w:r>
        <w:rPr>
          <w:sz w:val="24"/>
          <w:szCs w:val="24"/>
        </w:rPr>
        <w:t>→Accompanies something you are sending to someone inside or outside your organization (a report, proposal, or shipment of materials.</w:t>
      </w:r>
    </w:p>
    <w:p w:rsidR="005C3D8C" w:rsidRDefault="005C3D8C" w:rsidP="005C3D8C">
      <w:pPr>
        <w:pStyle w:val="ListParagraph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Identify what you are sending.</w:t>
      </w:r>
    </w:p>
    <w:p w:rsidR="005C3D8C" w:rsidRDefault="005C3D8C" w:rsidP="005C3D8C">
      <w:pPr>
        <w:pStyle w:val="ListParagraph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Briefly summarize the attached document or describe the enclosed materials.</w:t>
      </w:r>
    </w:p>
    <w:p w:rsidR="005C3D8C" w:rsidRDefault="005C3D8C" w:rsidP="005C3D8C">
      <w:pPr>
        <w:pStyle w:val="ListParagraph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Point out important details.</w:t>
      </w:r>
    </w:p>
    <w:p w:rsidR="005C3D8C" w:rsidRDefault="005C3D8C" w:rsidP="005C3D8C">
      <w:pPr>
        <w:pStyle w:val="ListParagraph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Offer further assistance or tell the reader what happens next.</w:t>
      </w:r>
    </w:p>
    <w:p w:rsidR="005C3D8C" w:rsidRDefault="005C3D8C" w:rsidP="005C3D8C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Instructional Letter/Memo:</w:t>
      </w:r>
    </w:p>
    <w:p w:rsidR="005C3D8C" w:rsidRDefault="005C3D8C" w:rsidP="005C3D8C">
      <w:pPr>
        <w:rPr>
          <w:sz w:val="24"/>
          <w:szCs w:val="24"/>
        </w:rPr>
      </w:pPr>
      <w:r>
        <w:rPr>
          <w:sz w:val="24"/>
          <w:szCs w:val="24"/>
        </w:rPr>
        <w:t>Directives share important information about what employees must do as a result of change in regulations, policies, or day-to-day procedures.</w:t>
      </w:r>
    </w:p>
    <w:p w:rsidR="005C3D8C" w:rsidRDefault="005C3D8C" w:rsidP="005C3D8C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Clear and accurate</w:t>
      </w:r>
    </w:p>
    <w:p w:rsidR="005C3D8C" w:rsidRDefault="005C3D8C" w:rsidP="005C3D8C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Precise</w:t>
      </w:r>
    </w:p>
    <w:p w:rsidR="005C3D8C" w:rsidRDefault="005C3D8C" w:rsidP="005C3D8C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Complete</w:t>
      </w:r>
    </w:p>
    <w:p w:rsidR="005C3D8C" w:rsidRDefault="005C3D8C" w:rsidP="005C3D8C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User-friendly</w:t>
      </w:r>
    </w:p>
    <w:p w:rsidR="005C3D8C" w:rsidRDefault="005C3D8C" w:rsidP="005C3D8C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>Action-oriented</w:t>
      </w:r>
    </w:p>
    <w:p w:rsidR="005C3D8C" w:rsidRDefault="005C3D8C" w:rsidP="005C3D8C">
      <w:pPr>
        <w:rPr>
          <w:sz w:val="24"/>
          <w:szCs w:val="24"/>
        </w:rPr>
      </w:pPr>
      <w:r w:rsidRPr="005C3D8C">
        <w:rPr>
          <w:noProof/>
          <w:sz w:val="24"/>
          <w:szCs w:val="24"/>
        </w:rPr>
        <w:lastRenderedPageBreak/>
        <w:drawing>
          <wp:inline distT="0" distB="0" distL="0" distR="0" wp14:anchorId="63F62828" wp14:editId="756F7E57">
            <wp:extent cx="5077424" cy="3076575"/>
            <wp:effectExtent l="0" t="0" r="9525" b="0"/>
            <wp:docPr id="13" name="Picture 13" descr="C:\Users\Vera\Downloads\IMG_3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ra\Downloads\IMG_362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224" cy="307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3D8C" w:rsidRDefault="005C3D8C" w:rsidP="005C3D8C">
      <w:pPr>
        <w:rPr>
          <w:b/>
          <w:sz w:val="24"/>
          <w:szCs w:val="24"/>
          <w:u w:val="single"/>
        </w:rPr>
      </w:pPr>
      <w:r w:rsidRPr="005C3D8C">
        <w:rPr>
          <w:b/>
          <w:sz w:val="24"/>
          <w:szCs w:val="24"/>
          <w:highlight w:val="cyan"/>
          <w:u w:val="single"/>
        </w:rPr>
        <w:t>Letter Formats</w:t>
      </w:r>
    </w:p>
    <w:p w:rsidR="005C3D8C" w:rsidRDefault="00342B45" w:rsidP="005C3D8C">
      <w:pPr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Letter Balance and Placement:</w:t>
      </w:r>
    </w:p>
    <w:p w:rsidR="00342B45" w:rsidRDefault="00342B45" w:rsidP="005C3D8C">
      <w:pPr>
        <w:rPr>
          <w:sz w:val="24"/>
          <w:szCs w:val="24"/>
        </w:rPr>
      </w:pPr>
      <w:r>
        <w:rPr>
          <w:sz w:val="24"/>
          <w:szCs w:val="24"/>
        </w:rPr>
        <w:t>A professional-looking letter is centered vertically and horizontally.</w:t>
      </w:r>
    </w:p>
    <w:p w:rsidR="00342B45" w:rsidRDefault="00342B45" w:rsidP="005C3D8C">
      <w:pPr>
        <w:rPr>
          <w:sz w:val="24"/>
          <w:szCs w:val="24"/>
        </w:rPr>
      </w:pPr>
      <w:r>
        <w:rPr>
          <w:sz w:val="24"/>
          <w:szCs w:val="24"/>
        </w:rPr>
        <w:t>Use default margins – 1 inch (2.54 cm).</w:t>
      </w:r>
    </w:p>
    <w:p w:rsidR="00342B45" w:rsidRDefault="00342B45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Ragged right margins </w:t>
      </w:r>
      <w:r>
        <w:rPr>
          <w:sz w:val="24"/>
          <w:szCs w:val="24"/>
        </w:rPr>
        <w:t>(unjustified margins): End unevenly on the right side of the page.</w:t>
      </w:r>
    </w:p>
    <w:p w:rsidR="00342B45" w:rsidRDefault="00342B45" w:rsidP="005C3D8C">
      <w:pPr>
        <w:rPr>
          <w:sz w:val="24"/>
          <w:szCs w:val="24"/>
        </w:rPr>
      </w:pPr>
      <w:r>
        <w:rPr>
          <w:b/>
          <w:sz w:val="24"/>
          <w:szCs w:val="24"/>
          <w:u w:val="single"/>
        </w:rPr>
        <w:t>Letter Styles and Layouts:</w:t>
      </w:r>
      <w:r>
        <w:rPr>
          <w:b/>
          <w:sz w:val="24"/>
          <w:szCs w:val="24"/>
          <w:u w:val="single"/>
        </w:rPr>
        <w:br/>
      </w:r>
      <w:r>
        <w:rPr>
          <w:b/>
          <w:sz w:val="24"/>
          <w:szCs w:val="24"/>
        </w:rPr>
        <w:t xml:space="preserve">Full-block letter style: </w:t>
      </w:r>
      <w:r>
        <w:rPr>
          <w:sz w:val="24"/>
          <w:szCs w:val="24"/>
        </w:rPr>
        <w:t>All elements are aligned at the left margin.</w:t>
      </w:r>
    </w:p>
    <w:p w:rsidR="00342B45" w:rsidRDefault="00342B45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Modified-block letter style: </w:t>
      </w:r>
      <w:r>
        <w:rPr>
          <w:sz w:val="24"/>
          <w:szCs w:val="24"/>
        </w:rPr>
        <w:t>The return address, dateline, complimentary close, and signature block are aligned just to the right of center page and all other elements are aligned at the left margin.</w:t>
      </w:r>
    </w:p>
    <w:p w:rsidR="009A4BBD" w:rsidRDefault="009A4BBD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Simplified letter style: </w:t>
      </w:r>
      <w:r>
        <w:rPr>
          <w:sz w:val="24"/>
          <w:szCs w:val="24"/>
        </w:rPr>
        <w:t>The salutation is replaced by a subject line and the complimentary close-except for the writer’s name and signature-is omitted.</w:t>
      </w:r>
    </w:p>
    <w:p w:rsidR="009A4BBD" w:rsidRDefault="009A4BBD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Letterhead/Return address: </w:t>
      </w:r>
      <w:r>
        <w:rPr>
          <w:sz w:val="24"/>
          <w:szCs w:val="24"/>
        </w:rPr>
        <w:t>A printed heading on company stationery, containing the address of an organization or individual, but not the individual’s name.</w:t>
      </w:r>
    </w:p>
    <w:p w:rsidR="009A4BBD" w:rsidRDefault="009A4BBD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Dateline: </w:t>
      </w:r>
      <w:r w:rsidR="00756704">
        <w:rPr>
          <w:sz w:val="24"/>
          <w:szCs w:val="24"/>
        </w:rPr>
        <w:t>Identifies</w:t>
      </w:r>
      <w:bookmarkStart w:id="0" w:name="_GoBack"/>
      <w:bookmarkEnd w:id="0"/>
      <w:r>
        <w:rPr>
          <w:sz w:val="24"/>
          <w:szCs w:val="24"/>
        </w:rPr>
        <w:t xml:space="preserve"> the date on which a message was written.</w:t>
      </w:r>
    </w:p>
    <w:p w:rsidR="009A4BBD" w:rsidRDefault="009A4BBD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Delivery/Confidential Notation: </w:t>
      </w:r>
      <w:r>
        <w:rPr>
          <w:sz w:val="24"/>
          <w:szCs w:val="24"/>
        </w:rPr>
        <w:t>An optional letter element identifying how a message is transmitted and who is authorized to open and read it.</w:t>
      </w:r>
    </w:p>
    <w:p w:rsidR="009A4BBD" w:rsidRDefault="009A4BBD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Inside address: </w:t>
      </w:r>
      <w:r>
        <w:rPr>
          <w:sz w:val="24"/>
          <w:szCs w:val="24"/>
        </w:rPr>
        <w:t>A standard letter element suppl</w:t>
      </w:r>
      <w:r w:rsidR="00B802A3">
        <w:rPr>
          <w:sz w:val="24"/>
          <w:szCs w:val="24"/>
        </w:rPr>
        <w:t>ying the name and full address o</w:t>
      </w:r>
      <w:r>
        <w:rPr>
          <w:sz w:val="24"/>
          <w:szCs w:val="24"/>
        </w:rPr>
        <w:t>f the recipient.</w:t>
      </w:r>
    </w:p>
    <w:p w:rsidR="009A4BBD" w:rsidRDefault="00AD0FF8" w:rsidP="005C3D8C">
      <w:pPr>
        <w:rPr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Attention Line: </w:t>
      </w:r>
      <w:r>
        <w:rPr>
          <w:sz w:val="24"/>
          <w:szCs w:val="24"/>
        </w:rPr>
        <w:t>An optional letter element identifying the individual, officer, or department to whom or which the letter should be directed.</w:t>
      </w:r>
    </w:p>
    <w:p w:rsidR="00AD0FF8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>Reference</w:t>
      </w:r>
      <w:r w:rsidR="00AD0FF8">
        <w:rPr>
          <w:b/>
          <w:sz w:val="24"/>
          <w:szCs w:val="24"/>
        </w:rPr>
        <w:t xml:space="preserve"> line: </w:t>
      </w:r>
      <w:r>
        <w:rPr>
          <w:sz w:val="24"/>
          <w:szCs w:val="24"/>
        </w:rPr>
        <w:t>An optional letter element identifying a file or policy number.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Salutation: </w:t>
      </w:r>
      <w:r>
        <w:rPr>
          <w:sz w:val="24"/>
          <w:szCs w:val="24"/>
        </w:rPr>
        <w:t>The greeting in a letter, used to address the person being written to.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Subject line: </w:t>
      </w:r>
      <w:r>
        <w:rPr>
          <w:sz w:val="24"/>
          <w:szCs w:val="24"/>
        </w:rPr>
        <w:t>Optional letter element identifies the content or focus of a message.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Message body: </w:t>
      </w:r>
      <w:r>
        <w:rPr>
          <w:sz w:val="24"/>
          <w:szCs w:val="24"/>
        </w:rPr>
        <w:t>The body of the message.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Complimentary close: </w:t>
      </w:r>
      <w:r>
        <w:rPr>
          <w:sz w:val="24"/>
          <w:szCs w:val="24"/>
        </w:rPr>
        <w:t>The word of formal closing (often sincerely) after the body of the letter and before the signature.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Signature block: </w:t>
      </w:r>
      <w:r>
        <w:rPr>
          <w:sz w:val="24"/>
          <w:szCs w:val="24"/>
        </w:rPr>
        <w:t>The part of a letter that includes the writer’s name, title, and organization in a neatly formatted arrangement.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Identification number: </w:t>
      </w:r>
      <w:r>
        <w:rPr>
          <w:sz w:val="24"/>
          <w:szCs w:val="24"/>
        </w:rPr>
        <w:t>The part of a letter that indicates the writer (capitalized) and typist (lowercase) of a message.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Enclosure notation: </w:t>
      </w:r>
      <w:r>
        <w:rPr>
          <w:sz w:val="24"/>
          <w:szCs w:val="24"/>
        </w:rPr>
        <w:t>The part of a letter that indicates enclosed or attached material that accompanies a document.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Copy notation: </w:t>
      </w:r>
      <w:r>
        <w:rPr>
          <w:sz w:val="24"/>
          <w:szCs w:val="24"/>
        </w:rPr>
        <w:t>The part of a letter that indicates that copies of a letter have been sent to individuals other than the addressee.</w:t>
      </w:r>
    </w:p>
    <w:p w:rsidR="00521580" w:rsidRDefault="00521580" w:rsidP="005C3D8C">
      <w:pPr>
        <w:rPr>
          <w:sz w:val="24"/>
          <w:szCs w:val="24"/>
        </w:rPr>
      </w:pPr>
      <w:r>
        <w:rPr>
          <w:b/>
          <w:sz w:val="24"/>
          <w:szCs w:val="24"/>
        </w:rPr>
        <w:t xml:space="preserve">Continuation page heading: </w:t>
      </w:r>
      <w:r>
        <w:rPr>
          <w:sz w:val="24"/>
          <w:szCs w:val="24"/>
        </w:rPr>
        <w:t>A heading that identifies the second and succeeding pages of a letter; includes the name of the addressee, date, and page number.</w:t>
      </w:r>
    </w:p>
    <w:p w:rsidR="0090666A" w:rsidRPr="0090666A" w:rsidRDefault="00B92C26" w:rsidP="0090666A">
      <w:pPr>
        <w:rPr>
          <w:sz w:val="24"/>
          <w:szCs w:val="24"/>
        </w:rPr>
      </w:pPr>
      <w:r w:rsidRPr="00B92C26">
        <w:rPr>
          <w:noProof/>
          <w:sz w:val="24"/>
          <w:szCs w:val="24"/>
        </w:rPr>
        <w:drawing>
          <wp:inline distT="0" distB="0" distL="0" distR="0">
            <wp:extent cx="4635499" cy="3476625"/>
            <wp:effectExtent l="0" t="0" r="0" b="0"/>
            <wp:docPr id="14" name="Picture 14" descr="C:\Users\Vera\Downloads\IMG_3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era\Downloads\IMG_362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526" cy="347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0666A" w:rsidRPr="0090666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6251" w:rsidRDefault="00616251" w:rsidP="00186271">
      <w:pPr>
        <w:spacing w:after="0" w:line="240" w:lineRule="auto"/>
      </w:pPr>
      <w:r>
        <w:separator/>
      </w:r>
    </w:p>
  </w:endnote>
  <w:endnote w:type="continuationSeparator" w:id="0">
    <w:p w:rsidR="00616251" w:rsidRDefault="00616251" w:rsidP="001862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6251" w:rsidRDefault="00616251" w:rsidP="00186271">
      <w:pPr>
        <w:spacing w:after="0" w:line="240" w:lineRule="auto"/>
      </w:pPr>
      <w:r>
        <w:separator/>
      </w:r>
    </w:p>
  </w:footnote>
  <w:footnote w:type="continuationSeparator" w:id="0">
    <w:p w:rsidR="00616251" w:rsidRDefault="00616251" w:rsidP="001862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CB6FF3"/>
    <w:multiLevelType w:val="hybridMultilevel"/>
    <w:tmpl w:val="58A8AC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9E4C84"/>
    <w:multiLevelType w:val="hybridMultilevel"/>
    <w:tmpl w:val="3482BE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3C13DA"/>
    <w:multiLevelType w:val="hybridMultilevel"/>
    <w:tmpl w:val="8FAC32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721F0F"/>
    <w:multiLevelType w:val="hybridMultilevel"/>
    <w:tmpl w:val="8DF46D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E06F8B"/>
    <w:multiLevelType w:val="hybridMultilevel"/>
    <w:tmpl w:val="FDB823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666737B"/>
    <w:multiLevelType w:val="hybridMultilevel"/>
    <w:tmpl w:val="765061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91F65C2"/>
    <w:multiLevelType w:val="hybridMultilevel"/>
    <w:tmpl w:val="07D021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3D5CE3"/>
    <w:multiLevelType w:val="hybridMultilevel"/>
    <w:tmpl w:val="C60AEC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8331CD"/>
    <w:multiLevelType w:val="hybridMultilevel"/>
    <w:tmpl w:val="8486A3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DD75563"/>
    <w:multiLevelType w:val="hybridMultilevel"/>
    <w:tmpl w:val="EC5413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FD008DA"/>
    <w:multiLevelType w:val="hybridMultilevel"/>
    <w:tmpl w:val="8496E3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08C7C83"/>
    <w:multiLevelType w:val="hybridMultilevel"/>
    <w:tmpl w:val="165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436CA8"/>
    <w:multiLevelType w:val="hybridMultilevel"/>
    <w:tmpl w:val="3418D5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3"/>
  </w:num>
  <w:num w:numId="4">
    <w:abstractNumId w:val="8"/>
  </w:num>
  <w:num w:numId="5">
    <w:abstractNumId w:val="9"/>
  </w:num>
  <w:num w:numId="6">
    <w:abstractNumId w:val="0"/>
  </w:num>
  <w:num w:numId="7">
    <w:abstractNumId w:val="4"/>
  </w:num>
  <w:num w:numId="8">
    <w:abstractNumId w:val="12"/>
  </w:num>
  <w:num w:numId="9">
    <w:abstractNumId w:val="5"/>
  </w:num>
  <w:num w:numId="10">
    <w:abstractNumId w:val="6"/>
  </w:num>
  <w:num w:numId="11">
    <w:abstractNumId w:val="7"/>
  </w:num>
  <w:num w:numId="12">
    <w:abstractNumId w:val="1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5E8C"/>
    <w:rsid w:val="00035B38"/>
    <w:rsid w:val="000927EB"/>
    <w:rsid w:val="001438BB"/>
    <w:rsid w:val="00186271"/>
    <w:rsid w:val="00197EDD"/>
    <w:rsid w:val="00241DC8"/>
    <w:rsid w:val="00243B68"/>
    <w:rsid w:val="00263F5E"/>
    <w:rsid w:val="00270421"/>
    <w:rsid w:val="002F5E8C"/>
    <w:rsid w:val="00342B45"/>
    <w:rsid w:val="004C434C"/>
    <w:rsid w:val="00521580"/>
    <w:rsid w:val="005239E7"/>
    <w:rsid w:val="005C3563"/>
    <w:rsid w:val="005C3D8C"/>
    <w:rsid w:val="00616251"/>
    <w:rsid w:val="0064274D"/>
    <w:rsid w:val="006E058D"/>
    <w:rsid w:val="00756704"/>
    <w:rsid w:val="007C5066"/>
    <w:rsid w:val="008C70CF"/>
    <w:rsid w:val="008D5656"/>
    <w:rsid w:val="0090666A"/>
    <w:rsid w:val="009A4BBD"/>
    <w:rsid w:val="00AA4B2E"/>
    <w:rsid w:val="00AD0FF8"/>
    <w:rsid w:val="00AE0351"/>
    <w:rsid w:val="00B802A3"/>
    <w:rsid w:val="00B92C26"/>
    <w:rsid w:val="00CE7E92"/>
    <w:rsid w:val="00D35828"/>
    <w:rsid w:val="00E172F1"/>
    <w:rsid w:val="00F35F82"/>
    <w:rsid w:val="00F46E00"/>
    <w:rsid w:val="00F541B7"/>
    <w:rsid w:val="00FC259C"/>
    <w:rsid w:val="00FD7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A0DFC93-6AC5-4F8E-B8BB-44C3E737A8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541B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1862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6271"/>
  </w:style>
  <w:style w:type="paragraph" w:styleId="Footer">
    <w:name w:val="footer"/>
    <w:basedOn w:val="Normal"/>
    <w:link w:val="FooterChar"/>
    <w:uiPriority w:val="99"/>
    <w:unhideWhenUsed/>
    <w:rsid w:val="001862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62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12</Pages>
  <Words>1153</Words>
  <Characters>6574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 Petrakis</dc:creator>
  <cp:keywords/>
  <dc:description/>
  <cp:lastModifiedBy>Vera Petrakis</cp:lastModifiedBy>
  <cp:revision>29</cp:revision>
  <dcterms:created xsi:type="dcterms:W3CDTF">2014-11-28T00:15:00Z</dcterms:created>
  <dcterms:modified xsi:type="dcterms:W3CDTF">2014-12-04T21:41:00Z</dcterms:modified>
</cp:coreProperties>
</file>